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附件2：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惠来县交通运输局卸货场安保服务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一、需雇用保安数量与服务期限和服务范围</w:t>
      </w:r>
    </w:p>
    <w:p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需求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2"/>
        <w:gridCol w:w="2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bookmarkStart w:id="0" w:name="_Toc377390847"/>
            <w:bookmarkStart w:id="1" w:name="_Toc11105"/>
            <w:bookmarkStart w:id="2" w:name="_Toc360442655"/>
            <w:bookmarkStart w:id="3" w:name="_Toc377390948"/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岗位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要求</w:t>
            </w:r>
          </w:p>
        </w:tc>
        <w:tc>
          <w:tcPr>
            <w:tcW w:w="24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保安人员</w:t>
            </w:r>
          </w:p>
        </w:tc>
        <w:tc>
          <w:tcPr>
            <w:tcW w:w="24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4名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服务期限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服务范围：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惠来县交通运输局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二、保安员的管理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对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服务单位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派驻的保安员，实行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服务单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位</w:t>
      </w:r>
      <w:r>
        <w:rPr>
          <w:rFonts w:hint="eastAsia" w:ascii="宋体" w:hAnsi="宋体" w:eastAsia="宋体" w:cs="宋体"/>
          <w:sz w:val="24"/>
          <w:szCs w:val="24"/>
        </w:rPr>
        <w:t>双重管理的制度，保安员违反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的管理制度，不履行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规定的工作职责，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可向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服务单位</w:t>
      </w:r>
      <w:r>
        <w:rPr>
          <w:rFonts w:hint="eastAsia" w:ascii="宋体" w:hAnsi="宋体" w:eastAsia="宋体" w:cs="宋体"/>
          <w:sz w:val="24"/>
          <w:szCs w:val="24"/>
        </w:rPr>
        <w:t>投诉，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服务单位</w:t>
      </w:r>
      <w:r>
        <w:rPr>
          <w:rFonts w:hint="eastAsia" w:ascii="宋体" w:hAnsi="宋体" w:eastAsia="宋体" w:cs="宋体"/>
          <w:sz w:val="24"/>
          <w:szCs w:val="24"/>
        </w:rPr>
        <w:t>不及时处理，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有权不支付相关人员的保安服务费。保安员因事请假，应书面向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负责人请假，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准假后报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服务单位</w:t>
      </w:r>
      <w:r>
        <w:rPr>
          <w:rFonts w:hint="eastAsia" w:ascii="宋体" w:hAnsi="宋体" w:eastAsia="宋体" w:cs="宋体"/>
          <w:sz w:val="24"/>
          <w:szCs w:val="24"/>
        </w:rPr>
        <w:t>备案，同时，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服务单位</w:t>
      </w:r>
      <w:r>
        <w:rPr>
          <w:rFonts w:hint="eastAsia" w:ascii="宋体" w:hAnsi="宋体" w:eastAsia="宋体" w:cs="宋体"/>
          <w:sz w:val="24"/>
          <w:szCs w:val="24"/>
        </w:rPr>
        <w:t>应另派人员代班。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服务单位</w:t>
      </w:r>
      <w:r>
        <w:rPr>
          <w:rFonts w:hint="eastAsia" w:ascii="宋体" w:hAnsi="宋体" w:eastAsia="宋体" w:cs="宋体"/>
          <w:sz w:val="24"/>
          <w:szCs w:val="24"/>
        </w:rPr>
        <w:t>自行承担员工的劳动关系和责任保险，由此产生的纠纷与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无关。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服务单位</w:t>
      </w:r>
      <w:r>
        <w:rPr>
          <w:rFonts w:hint="eastAsia" w:ascii="宋体" w:hAnsi="宋体" w:eastAsia="宋体" w:cs="宋体"/>
          <w:sz w:val="24"/>
          <w:szCs w:val="24"/>
        </w:rPr>
        <w:t>保安员必须服从辖区派出所的领导、指挥，及业务上的指导，全力配合有关工作。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三、保安员的主要工作任务及职责，保安员必须严格执行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安全保卫制度，保证24小时轮值，认真履行职责。</w:t>
      </w:r>
    </w:p>
    <w:p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1、掌控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卸货场</w:t>
      </w:r>
      <w:r>
        <w:rPr>
          <w:rFonts w:hint="eastAsia" w:ascii="宋体" w:hAnsi="宋体" w:eastAsia="宋体" w:cs="宋体"/>
          <w:sz w:val="24"/>
          <w:szCs w:val="24"/>
        </w:rPr>
        <w:t>及周边治安秩序，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防止</w:t>
      </w:r>
      <w:r>
        <w:rPr>
          <w:rFonts w:hint="eastAsia" w:ascii="宋体" w:hAnsi="宋体" w:eastAsia="宋体" w:cs="宋体"/>
          <w:sz w:val="24"/>
          <w:szCs w:val="24"/>
        </w:rPr>
        <w:t>车辆乱停乱放、闲杂人员集结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滋事骚扰等，保护服务范围内的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人员</w:t>
      </w:r>
      <w:r>
        <w:rPr>
          <w:rFonts w:hint="eastAsia" w:ascii="宋体" w:hAnsi="宋体" w:eastAsia="宋体" w:cs="宋体"/>
          <w:sz w:val="24"/>
          <w:szCs w:val="24"/>
        </w:rPr>
        <w:t>的人身性命财产安全，维护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 xml:space="preserve">的正常秩序。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2、严格人员、车辆准入制度。无关外来人员、车辆不准进入。对因公联系工作的人员或有事来访的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人员</w:t>
      </w:r>
      <w:r>
        <w:rPr>
          <w:rFonts w:hint="eastAsia" w:ascii="宋体" w:hAnsi="宋体" w:eastAsia="宋体" w:cs="宋体"/>
          <w:sz w:val="24"/>
          <w:szCs w:val="24"/>
        </w:rPr>
        <w:t>要求对方出示有效证件，如实填写（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外来</w:t>
      </w:r>
      <w:r>
        <w:rPr>
          <w:rFonts w:hint="eastAsia" w:ascii="宋体" w:hAnsi="宋体" w:eastAsia="宋体" w:cs="宋体"/>
          <w:sz w:val="24"/>
          <w:szCs w:val="24"/>
        </w:rPr>
        <w:t>人员来访准入登记表）特殊情况必须与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有关领导或人员衔接清楚，方可准入。</w:t>
      </w:r>
    </w:p>
    <w:p>
      <w:pPr>
        <w:keepNext w:val="0"/>
        <w:keepLines w:val="0"/>
        <w:pageBreakBefore w:val="0"/>
        <w:widowControl w:val="0"/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3、防止交通事故及时疏导交通秩序，应把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卸货场安全</w:t>
      </w:r>
      <w:r>
        <w:rPr>
          <w:rFonts w:hint="eastAsia" w:ascii="宋体" w:hAnsi="宋体" w:eastAsia="宋体" w:cs="宋体"/>
          <w:sz w:val="24"/>
          <w:szCs w:val="24"/>
        </w:rPr>
        <w:t>作为安保工作重点，防止意外事故发生。</w:t>
      </w:r>
    </w:p>
    <w:p>
      <w:pPr>
        <w:keepNext w:val="0"/>
        <w:keepLines w:val="0"/>
        <w:pageBreakBefore w:val="0"/>
        <w:widowControl w:val="0"/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4、值班人员“三不准”。值班的保安人员不准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打</w:t>
      </w:r>
      <w:r>
        <w:rPr>
          <w:rFonts w:hint="eastAsia" w:ascii="宋体" w:hAnsi="宋体" w:eastAsia="宋体" w:cs="宋体"/>
          <w:sz w:val="24"/>
          <w:szCs w:val="24"/>
        </w:rPr>
        <w:t>瞌睡，不准玩手机，不准撤离岗位或私自请人待岗。</w:t>
      </w:r>
    </w:p>
    <w:p>
      <w:pPr>
        <w:keepNext w:val="0"/>
        <w:keepLines w:val="0"/>
        <w:pageBreakBefore w:val="0"/>
        <w:widowControl w:val="0"/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、兼顾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卸货场</w:t>
      </w:r>
      <w:r>
        <w:rPr>
          <w:rFonts w:hint="eastAsia" w:ascii="宋体" w:hAnsi="宋体" w:eastAsia="宋体" w:cs="宋体"/>
          <w:sz w:val="24"/>
          <w:szCs w:val="24"/>
        </w:rPr>
        <w:t>的治安、安全秩序，发现异常情况，要密切监视、控制事态，及时向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服务单位</w:t>
      </w:r>
      <w:r>
        <w:rPr>
          <w:rFonts w:hint="eastAsia" w:ascii="宋体" w:hAnsi="宋体" w:eastAsia="宋体" w:cs="宋体"/>
          <w:sz w:val="24"/>
          <w:szCs w:val="24"/>
        </w:rPr>
        <w:t>领导汇报，协同处置。</w:t>
      </w:r>
    </w:p>
    <w:p>
      <w:pPr>
        <w:keepNext w:val="0"/>
        <w:keepLines w:val="0"/>
        <w:pageBreakBefore w:val="0"/>
        <w:widowControl w:val="0"/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、协助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做好防火、防盗、防破坏、防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自然</w:t>
      </w:r>
      <w:r>
        <w:rPr>
          <w:rFonts w:hint="eastAsia" w:ascii="宋体" w:hAnsi="宋体" w:eastAsia="宋体" w:cs="宋体"/>
          <w:sz w:val="24"/>
          <w:szCs w:val="24"/>
        </w:rPr>
        <w:t>灾害事故工作，保护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业主单位</w:t>
      </w:r>
      <w:r>
        <w:rPr>
          <w:rFonts w:hint="eastAsia" w:ascii="宋体" w:hAnsi="宋体" w:eastAsia="宋体" w:cs="宋体"/>
          <w:sz w:val="24"/>
          <w:szCs w:val="24"/>
        </w:rPr>
        <w:t>范围内发生各类事件的现场，维护现场秩序,追究法律责任。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ZmI3YjBiYzBlMDAzMWE1ODI1MWY4M2M3NGM4NjYifQ=="/>
  </w:docVars>
  <w:rsids>
    <w:rsidRoot w:val="00000000"/>
    <w:rsid w:val="0BB561D5"/>
    <w:rsid w:val="11722368"/>
    <w:rsid w:val="178A2457"/>
    <w:rsid w:val="1C285342"/>
    <w:rsid w:val="22C91D43"/>
    <w:rsid w:val="22D81026"/>
    <w:rsid w:val="277733F7"/>
    <w:rsid w:val="2BD17810"/>
    <w:rsid w:val="2EAE6C4A"/>
    <w:rsid w:val="345D6245"/>
    <w:rsid w:val="363C7066"/>
    <w:rsid w:val="37265F54"/>
    <w:rsid w:val="4B3D41EC"/>
    <w:rsid w:val="5B173C35"/>
    <w:rsid w:val="5FBF381F"/>
    <w:rsid w:val="628F1D38"/>
    <w:rsid w:val="64547BE1"/>
    <w:rsid w:val="64CD256B"/>
    <w:rsid w:val="6ADA28D1"/>
    <w:rsid w:val="7603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null3"/>
    <w:autoRedefine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896</Words>
  <Characters>897</Characters>
  <Lines>0</Lines>
  <Paragraphs>0</Paragraphs>
  <TotalTime>2</TotalTime>
  <ScaleCrop>false</ScaleCrop>
  <LinksUpToDate>false</LinksUpToDate>
  <CharactersWithSpaces>899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D734F9FCA9D9419F9898479213BC580D_13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