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B3A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附件1：</w:t>
      </w:r>
    </w:p>
    <w:p w14:paraId="2B2CC07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sz w:val="36"/>
          <w:szCs w:val="36"/>
          <w:lang w:val="en-US" w:eastAsia="zh-CN"/>
        </w:rPr>
        <w:t>惠来县惠城镇西联小学保安服务</w:t>
      </w:r>
    </w:p>
    <w:p w14:paraId="0630148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报价表</w:t>
      </w:r>
    </w:p>
    <w:tbl>
      <w:tblPr>
        <w:tblStyle w:val="7"/>
        <w:tblW w:w="59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958"/>
        <w:gridCol w:w="3285"/>
        <w:gridCol w:w="956"/>
        <w:gridCol w:w="950"/>
        <w:gridCol w:w="1871"/>
        <w:gridCol w:w="2101"/>
      </w:tblGrid>
      <w:tr w14:paraId="4055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73" w:type="pct"/>
            <w:vAlign w:val="center"/>
          </w:tcPr>
          <w:p w14:paraId="78DA17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2" w:type="pct"/>
            <w:vAlign w:val="center"/>
          </w:tcPr>
          <w:p w14:paraId="7FE92A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472" w:type="pct"/>
            <w:vAlign w:val="center"/>
          </w:tcPr>
          <w:p w14:paraId="70BFB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69" w:type="pct"/>
            <w:vAlign w:val="center"/>
          </w:tcPr>
          <w:p w14:paraId="68836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24" w:type="pct"/>
            <w:vAlign w:val="center"/>
          </w:tcPr>
          <w:p w14:paraId="50D00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报价单价</w:t>
            </w:r>
          </w:p>
          <w:p w14:paraId="5419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（元/人/月）</w:t>
            </w:r>
          </w:p>
        </w:tc>
        <w:tc>
          <w:tcPr>
            <w:tcW w:w="1037" w:type="pct"/>
            <w:vAlign w:val="center"/>
          </w:tcPr>
          <w:p w14:paraId="35D55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报价总价</w:t>
            </w:r>
          </w:p>
          <w:p w14:paraId="6A0B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（元/年）</w:t>
            </w:r>
          </w:p>
        </w:tc>
      </w:tr>
      <w:tr w14:paraId="52F3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73" w:type="pct"/>
            <w:vAlign w:val="center"/>
          </w:tcPr>
          <w:p w14:paraId="2D13BE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22" w:type="pct"/>
            <w:vAlign w:val="center"/>
          </w:tcPr>
          <w:p w14:paraId="0B074E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惠来县惠城镇西联小学保安服务</w:t>
            </w:r>
          </w:p>
        </w:tc>
        <w:tc>
          <w:tcPr>
            <w:tcW w:w="472" w:type="pct"/>
            <w:vAlign w:val="center"/>
          </w:tcPr>
          <w:p w14:paraId="3CB7EE2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69" w:type="pct"/>
            <w:vAlign w:val="center"/>
          </w:tcPr>
          <w:p w14:paraId="0E34183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  <w:tc>
          <w:tcPr>
            <w:tcW w:w="924" w:type="pct"/>
            <w:vAlign w:val="center"/>
          </w:tcPr>
          <w:p w14:paraId="186292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7" w:type="pct"/>
            <w:vAlign w:val="center"/>
          </w:tcPr>
          <w:p w14:paraId="77DF4A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1AD0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附：营业执照</w:t>
      </w:r>
    </w:p>
    <w:p w14:paraId="371B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2E3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7E9D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报价公司名称（盖章）：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1CF2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B25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094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5B93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670AE08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BB561D5"/>
    <w:rsid w:val="178A2457"/>
    <w:rsid w:val="1A53186C"/>
    <w:rsid w:val="2207247D"/>
    <w:rsid w:val="22863F6E"/>
    <w:rsid w:val="22D81026"/>
    <w:rsid w:val="2BD17810"/>
    <w:rsid w:val="2EAE6C4A"/>
    <w:rsid w:val="363C7066"/>
    <w:rsid w:val="37265F54"/>
    <w:rsid w:val="4B3D41EC"/>
    <w:rsid w:val="507D5E49"/>
    <w:rsid w:val="5B173C35"/>
    <w:rsid w:val="5FBF381F"/>
    <w:rsid w:val="628F1D38"/>
    <w:rsid w:val="64547BE1"/>
    <w:rsid w:val="65256A48"/>
    <w:rsid w:val="6ADA28D1"/>
    <w:rsid w:val="6E37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11</TotalTime>
  <ScaleCrop>false</ScaleCrop>
  <LinksUpToDate>false</LinksUpToDate>
  <CharactersWithSpaces>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2026-03-24T09:16:44Z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76368362DD1045CB97C9105F6B8805A5_13</vt:lpwstr>
  </property>
  <property fmtid="{D5CDD505-2E9C-101B-9397-08002B2CF9AE}" pid="4" name="KSOTemplateDocerSaveRecord">
    <vt:lpwstr>eyJoZGlkIjoiZGU0ZTM0YzY0ZjhmNGJlZjAyODIzYTQ1ZmUwOWU3OGQiLCJ1c2VySWQiOiIxMzQzODMyNDU1In0=</vt:lpwstr>
  </property>
</Properties>
</file>